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rFonts w:ascii="Arial" w:cs="Arial" w:eastAsia="Arial" w:hAnsi="Arial"/>
          <w:i/>
          <w:iCs/>
          <w:color w:val="6B6B6B"/>
          <w:sz w:val="18"/>
          <w:szCs w:val="18"/>
        </w:rPr>
        <w:t xml:space="preserve">Modèle Le Petit Victor — personnalisez les passages en couleur, puis supprimez cette ligne.</w:t>
      </w:r>
    </w:p>
    <w:p>
      <w:pPr>
        <w:spacing w:after="0"/>
      </w:pPr>
      <w:r>
        <w:rPr>
          <w:rFonts w:ascii="Arial" w:cs="Arial" w:eastAsia="Arial" w:hAnsi="Arial"/>
          <w:color w:val="9A6B00"/>
          <w:sz w:val="22"/>
          <w:szCs w:val="22"/>
        </w:rPr>
        <w:t xml:space="preserve">[Prénom NOM]</w:t>
      </w:r>
    </w:p>
    <w:p>
      <w:pPr>
        <w:spacing w:after="0"/>
      </w:pPr>
      <w:r>
        <w:rPr>
          <w:rFonts w:ascii="Arial" w:cs="Arial" w:eastAsia="Arial" w:hAnsi="Arial"/>
          <w:color w:val="9A6B00"/>
          <w:sz w:val="22"/>
          <w:szCs w:val="22"/>
        </w:rPr>
        <w:t xml:space="preserve">[Adresse]</w:t>
      </w:r>
    </w:p>
    <w:p>
      <w:pPr>
        <w:spacing w:after="0"/>
      </w:pPr>
      <w:r>
        <w:rPr>
          <w:rFonts w:ascii="Arial" w:cs="Arial" w:eastAsia="Arial" w:hAnsi="Arial"/>
          <w:color w:val="9A6B00"/>
          <w:sz w:val="22"/>
          <w:szCs w:val="22"/>
        </w:rPr>
        <w:t xml:space="preserve">[Code postal — Ville]</w:t>
      </w:r>
    </w:p>
    <w:p>
      <w:pPr>
        <w:spacing w:after="0"/>
      </w:pPr>
      <w:r>
        <w:rPr>
          <w:rFonts w:ascii="Arial" w:cs="Arial" w:eastAsia="Arial" w:hAnsi="Arial"/>
          <w:color w:val="9A6B00"/>
          <w:sz w:val="22"/>
          <w:szCs w:val="22"/>
        </w:rPr>
        <w:t xml:space="preserve">[Téléphone]</w:t>
      </w:r>
    </w:p>
    <w:p>
      <w:pPr>
        <w:spacing w:after="0"/>
      </w:pPr>
      <w:r>
        <w:rPr>
          <w:rFonts w:ascii="Arial" w:cs="Arial" w:eastAsia="Arial" w:hAnsi="Arial"/>
          <w:color w:val="9A6B00"/>
          <w:sz w:val="22"/>
          <w:szCs w:val="22"/>
        </w:rPr>
        <w:t xml:space="preserve">[Adresse e-mail]</w:t>
      </w:r>
    </w:p>
    <w:p>
      <w:pPr>
        <w:spacing w:after="160"/>
      </w:pPr>
    </w:p>
    <w:p>
      <w:pPr>
        <w:spacing w:after="0"/>
        <w:jc w:val="right"/>
      </w:pPr>
      <w:r>
        <w:rPr>
          <w:rFonts w:ascii="Arial" w:cs="Arial" w:eastAsia="Arial" w:hAnsi="Arial"/>
          <w:color w:val="2B2B2B"/>
          <w:sz w:val="22"/>
          <w:szCs w:val="22"/>
        </w:rPr>
        <w:t xml:space="preserve">Maison Départementale des Personnes Handicapées (MDPH)</w:t>
      </w:r>
    </w:p>
    <w:p>
      <w:pPr>
        <w:spacing w:after="0"/>
        <w:jc w:val="right"/>
      </w:pPr>
      <w:r>
        <w:rPr>
          <w:rFonts w:ascii="Arial" w:cs="Arial" w:eastAsia="Arial" w:hAnsi="Arial"/>
          <w:color w:val="2B2B2B"/>
          <w:sz w:val="22"/>
          <w:szCs w:val="22"/>
        </w:rPr>
        <w:t xml:space="preserve">de </w:t>
      </w:r>
      <w:r>
        <w:rPr>
          <w:rFonts w:ascii="Arial" w:cs="Arial" w:eastAsia="Arial" w:hAnsi="Arial"/>
          <w:color w:val="9A6B00"/>
          <w:sz w:val="22"/>
          <w:szCs w:val="22"/>
        </w:rPr>
        <w:t xml:space="preserve">[département]</w:t>
      </w:r>
    </w:p>
    <w:p>
      <w:pPr>
        <w:spacing w:after="200" w:before="120"/>
        <w:jc w:val="right"/>
      </w:pPr>
      <w:r>
        <w:rPr>
          <w:rFonts w:ascii="Arial" w:cs="Arial" w:eastAsia="Arial" w:hAnsi="Arial"/>
          <w:color w:val="2B2B2B"/>
          <w:sz w:val="22"/>
          <w:szCs w:val="22"/>
        </w:rPr>
        <w:t xml:space="preserve">À </w:t>
      </w:r>
      <w:r>
        <w:rPr>
          <w:rFonts w:ascii="Arial" w:cs="Arial" w:eastAsia="Arial" w:hAnsi="Arial"/>
          <w:color w:val="9A6B00"/>
          <w:sz w:val="22"/>
          <w:szCs w:val="22"/>
        </w:rPr>
        <w:t xml:space="preserve">[ville]</w:t>
      </w:r>
      <w:r>
        <w:rPr>
          <w:rFonts w:ascii="Arial" w:cs="Arial" w:eastAsia="Arial" w:hAnsi="Arial"/>
          <w:color w:val="2B2B2B"/>
          <w:sz w:val="22"/>
          <w:szCs w:val="22"/>
        </w:rPr>
        <w:t xml:space="preserve">, le </w:t>
      </w:r>
      <w:r>
        <w:rPr>
          <w:rFonts w:ascii="Arial" w:cs="Arial" w:eastAsia="Arial" w:hAnsi="Arial"/>
          <w:color w:val="9A6B00"/>
          <w:sz w:val="22"/>
          <w:szCs w:val="22"/>
        </w:rPr>
        <w:t xml:space="preserve">[date]</w:t>
      </w:r>
    </w:p>
    <w:p>
      <w:pPr>
        <w:spacing w:after="60"/>
      </w:pPr>
      <w:r>
        <w:rPr>
          <w:rFonts w:ascii="Arial" w:cs="Arial" w:eastAsia="Arial" w:hAnsi="Arial"/>
          <w:b/>
          <w:bCs/>
          <w:color w:val="203058"/>
          <w:sz w:val="22"/>
          <w:szCs w:val="22"/>
        </w:rPr>
        <w:t xml:space="preserve">Objet : </w:t>
      </w:r>
      <w:r>
        <w:rPr>
          <w:rFonts w:ascii="Arial" w:cs="Arial" w:eastAsia="Arial" w:hAnsi="Arial"/>
          <w:color w:val="2B2B2B"/>
          <w:sz w:val="22"/>
          <w:szCs w:val="22"/>
        </w:rPr>
        <w:t xml:space="preserve">Lettre explicative — dossier MDPH</w:t>
      </w:r>
    </w:p>
    <w:p>
      <w:pPr>
        <w:spacing w:after="60"/>
      </w:pPr>
      <w:r>
        <w:rPr>
          <w:rFonts w:ascii="Arial" w:cs="Arial" w:eastAsia="Arial" w:hAnsi="Arial"/>
          <w:b/>
          <w:bCs/>
          <w:color w:val="203058"/>
          <w:sz w:val="22"/>
          <w:szCs w:val="22"/>
        </w:rPr>
        <w:t xml:space="preserve">Concernant : </w:t>
      </w:r>
      <w:r>
        <w:rPr>
          <w:rFonts w:ascii="Arial" w:cs="Arial" w:eastAsia="Arial" w:hAnsi="Arial"/>
          <w:color w:val="9A6B00"/>
          <w:sz w:val="22"/>
          <w:szCs w:val="22"/>
        </w:rPr>
        <w:t xml:space="preserve">[Nom Prénom de l’enfant]</w:t>
      </w:r>
      <w:r>
        <w:rPr>
          <w:rFonts w:ascii="Arial" w:cs="Arial" w:eastAsia="Arial" w:hAnsi="Arial"/>
          <w:color w:val="2B2B2B"/>
          <w:sz w:val="22"/>
          <w:szCs w:val="22"/>
        </w:rPr>
        <w:t xml:space="preserve">, né(e) le </w:t>
      </w:r>
      <w:r>
        <w:rPr>
          <w:rFonts w:ascii="Arial" w:cs="Arial" w:eastAsia="Arial" w:hAnsi="Arial"/>
          <w:color w:val="9A6B00"/>
          <w:sz w:val="22"/>
          <w:szCs w:val="22"/>
        </w:rPr>
        <w:t xml:space="preserve">[JJ/MM/AAAA]</w:t>
      </w:r>
    </w:p>
    <w:p>
      <w:pPr>
        <w:spacing w:after="160"/>
      </w:pPr>
      <w:r>
        <w:rPr>
          <w:rFonts w:ascii="Arial" w:cs="Arial" w:eastAsia="Arial" w:hAnsi="Arial"/>
          <w:color w:val="2B2B2B"/>
          <w:sz w:val="22"/>
          <w:szCs w:val="22"/>
        </w:rPr>
        <w:t xml:space="preserve">Madame, Monsieur,</w:t>
      </w:r>
    </w:p>
    <w:p>
      <w:pPr>
        <w:spacing w:after="160"/>
      </w:pPr>
      <w:r>
        <w:rPr>
          <w:rFonts w:ascii="Arial" w:cs="Arial" w:eastAsia="Arial" w:hAnsi="Arial"/>
          <w:color w:val="2B2B2B"/>
          <w:sz w:val="22"/>
          <w:szCs w:val="22"/>
        </w:rPr>
        <w:t xml:space="preserve">Nous vous adressons ce courrier en complément du dossier transmis pour notre enfant, </w:t>
      </w:r>
      <w:r>
        <w:rPr>
          <w:rFonts w:ascii="Arial" w:cs="Arial" w:eastAsia="Arial" w:hAnsi="Arial"/>
          <w:color w:val="9A6B00"/>
          <w:sz w:val="22"/>
          <w:szCs w:val="22"/>
        </w:rPr>
        <w:t xml:space="preserve">[Prénom NOM]</w:t>
      </w:r>
      <w:r>
        <w:rPr>
          <w:rFonts w:ascii="Arial" w:cs="Arial" w:eastAsia="Arial" w:hAnsi="Arial"/>
          <w:color w:val="2B2B2B"/>
          <w:sz w:val="22"/>
          <w:szCs w:val="22"/>
        </w:rPr>
        <w:t xml:space="preserve">, né(e) le </w:t>
      </w:r>
      <w:r>
        <w:rPr>
          <w:rFonts w:ascii="Arial" w:cs="Arial" w:eastAsia="Arial" w:hAnsi="Arial"/>
          <w:color w:val="9A6B00"/>
          <w:sz w:val="22"/>
          <w:szCs w:val="22"/>
        </w:rPr>
        <w:t xml:space="preserve">[date]</w:t>
      </w:r>
      <w:r>
        <w:rPr>
          <w:rFonts w:ascii="Arial" w:cs="Arial" w:eastAsia="Arial" w:hAnsi="Arial"/>
          <w:color w:val="2B2B2B"/>
          <w:sz w:val="22"/>
          <w:szCs w:val="22"/>
        </w:rPr>
        <w:t xml:space="preserve">, concerné(e) par </w:t>
      </w:r>
      <w:r>
        <w:rPr>
          <w:rFonts w:ascii="Arial" w:cs="Arial" w:eastAsia="Arial" w:hAnsi="Arial"/>
          <w:color w:val="9A6B00"/>
          <w:sz w:val="22"/>
          <w:szCs w:val="22"/>
        </w:rPr>
        <w:t xml:space="preserve">[à compléter : un trouble, un handicap, une suspicion de TND…]</w:t>
      </w:r>
      <w:r>
        <w:rPr>
          <w:rFonts w:ascii="Arial" w:cs="Arial" w:eastAsia="Arial" w:hAnsi="Arial"/>
          <w:color w:val="2B2B2B"/>
          <w:sz w:val="22"/>
          <w:szCs w:val="22"/>
        </w:rPr>
        <w:t xml:space="preserve">.</w:t>
      </w:r>
    </w:p>
    <w:p>
      <w:pPr>
        <w:spacing w:after="160"/>
      </w:pPr>
      <w:r>
        <w:rPr>
          <w:rFonts w:ascii="Arial" w:cs="Arial" w:eastAsia="Arial" w:hAnsi="Arial"/>
          <w:color w:val="2B2B2B"/>
          <w:sz w:val="22"/>
          <w:szCs w:val="22"/>
        </w:rPr>
        <w:t xml:space="preserve">Cette lettre n’a pas la prétention d’être parfaite. Elle n’est ni rédigée par un expert, ni relue par un juriste. Elle est simplement le reflet sincère de notre réalité de parents et de ce que nous vivons au quotidien.</w:t>
      </w:r>
    </w:p>
    <w:p>
      <w:pPr>
        <w:spacing w:after="160"/>
      </w:pPr>
      <w:r>
        <w:rPr>
          <w:rFonts w:ascii="Arial" w:cs="Arial" w:eastAsia="Arial" w:hAnsi="Arial"/>
          <w:color w:val="2B2B2B"/>
          <w:sz w:val="22"/>
          <w:szCs w:val="22"/>
        </w:rPr>
        <w:t xml:space="preserve">Nous écrivons avant tout en tant que parents d’un enfant formidable, curieux et sensible, mais qui vit avec des difficultés que l’on ne voit pas toujours — des difficultés que nous apprenons à porter et à compenser, jusqu’au jour où cela ne suffit plus, et qui finissent par peser sur lui/elle comme sur toute la famille.</w:t>
      </w:r>
    </w:p>
    <w:p>
      <w:pPr>
        <w:spacing w:after="160"/>
      </w:pPr>
      <w:r>
        <w:rPr>
          <w:rFonts w:ascii="Arial" w:cs="Arial" w:eastAsia="Arial" w:hAnsi="Arial"/>
          <w:color w:val="2B2B2B"/>
          <w:sz w:val="22"/>
          <w:szCs w:val="22"/>
        </w:rPr>
        <w:t xml:space="preserve">Nos démarches ne sont pas faites à la légère. Elles sont le fruit d’un long parcours : diagnostics, bilans, attentes, parfois des refus, parfois de petites avancées. Ce que nous cherchons, c’est un appui concret et des droits adaptés, pour que notre enfant grandisse dans un environnement compréhensif et respectueux de sa singularité.</w:t>
      </w:r>
    </w:p>
    <w:p>
      <w:pPr>
        <w:spacing w:after="160"/>
      </w:pPr>
      <w:r>
        <w:rPr>
          <w:rFonts w:ascii="Arial" w:cs="Arial" w:eastAsia="Arial" w:hAnsi="Arial"/>
          <w:color w:val="2B2B2B"/>
          <w:sz w:val="22"/>
          <w:szCs w:val="22"/>
        </w:rPr>
        <w:t xml:space="preserve">Nous sollicitons notamment :</w:t>
      </w:r>
    </w:p>
    <w:p>
      <w:pPr>
        <w:pStyle w:val="ListParagraph"/>
        <w:numPr>
          <w:ilvl w:val="0"/>
          <w:numId w:val="2"/>
        </w:numPr>
        <w:spacing w:after="60"/>
      </w:pPr>
      <w:r>
        <w:rPr>
          <w:rFonts w:ascii="Arial" w:cs="Arial" w:eastAsia="Arial" w:hAnsi="Arial"/>
          <w:color w:val="2B2B2B"/>
          <w:sz w:val="22"/>
          <w:szCs w:val="22"/>
        </w:rPr>
        <w:t xml:space="preserve">un accompagnement humain (AESH) pour l’aider dans sa scolarité ;</w:t>
      </w:r>
    </w:p>
    <w:p>
      <w:pPr>
        <w:pStyle w:val="ListParagraph"/>
        <w:numPr>
          <w:ilvl w:val="0"/>
          <w:numId w:val="2"/>
        </w:numPr>
        <w:spacing w:after="60"/>
      </w:pPr>
      <w:r>
        <w:rPr>
          <w:rFonts w:ascii="Arial" w:cs="Arial" w:eastAsia="Arial" w:hAnsi="Arial"/>
          <w:color w:val="2B2B2B"/>
          <w:sz w:val="22"/>
          <w:szCs w:val="22"/>
        </w:rPr>
        <w:t xml:space="preserve">une aide financière (AEEH) pour alléger les frais liés aux soins.</w:t>
      </w:r>
    </w:p>
    <w:p>
      <w:pPr>
        <w:spacing w:after="160"/>
      </w:pPr>
      <w:r>
        <w:rPr>
          <w:rFonts w:ascii="Arial" w:cs="Arial" w:eastAsia="Arial" w:hAnsi="Arial"/>
          <w:color w:val="2B2B2B"/>
          <w:sz w:val="22"/>
          <w:szCs w:val="22"/>
        </w:rPr>
        <w:t xml:space="preserve">Nous avons cherché à être honnêtes, sans exagérer mais sans masquer la charge mentale, les absences liées aux rendez-vous, les nuits difficiles, les crises, la douleur d’être « différent » et, parfois, la solitude face à l’administration.</w:t>
      </w:r>
    </w:p>
    <w:p>
      <w:pPr>
        <w:spacing w:after="160"/>
      </w:pPr>
      <w:r>
        <w:rPr>
          <w:rFonts w:ascii="Arial" w:cs="Arial" w:eastAsia="Arial" w:hAnsi="Arial"/>
          <w:color w:val="2B2B2B"/>
          <w:sz w:val="22"/>
          <w:szCs w:val="22"/>
        </w:rPr>
        <w:t xml:space="preserve">Si nous pouvions faire passer un seul message, ce serait celui-ci : nous ne demandons pas par confort, mais parce que nous n’avons plus d’autre solution.</w:t>
      </w:r>
    </w:p>
    <w:p>
      <w:pPr>
        <w:spacing w:after="160"/>
      </w:pPr>
      <w:r>
        <w:rPr>
          <w:rFonts w:ascii="Arial" w:cs="Arial" w:eastAsia="Arial" w:hAnsi="Arial"/>
          <w:color w:val="2B2B2B"/>
          <w:sz w:val="22"/>
          <w:szCs w:val="22"/>
        </w:rPr>
        <w:t xml:space="preserve">Nous vous remercions sincèrement pour le temps et l’attention que vous porterez à notre dossier, et restons à votre disposition pour tout complément.</w:t>
      </w:r>
    </w:p>
    <w:p>
      <w:pPr>
        <w:spacing w:after="300" w:before="120"/>
      </w:pPr>
      <w:r>
        <w:rPr>
          <w:rFonts w:ascii="Arial" w:cs="Arial" w:eastAsia="Arial" w:hAnsi="Arial"/>
          <w:color w:val="2B2B2B"/>
          <w:sz w:val="22"/>
          <w:szCs w:val="22"/>
        </w:rPr>
        <w:t xml:space="preserve">Avec tout notre respect,</w:t>
      </w:r>
    </w:p>
    <w:p>
      <w:pPr>
        <w:spacing w:after="0"/>
        <w:jc w:val="right"/>
      </w:pPr>
      <w:r>
        <w:rPr>
          <w:rFonts w:ascii="Arial" w:cs="Arial" w:eastAsia="Arial" w:hAnsi="Arial"/>
          <w:color w:val="9A6B00"/>
          <w:sz w:val="22"/>
          <w:szCs w:val="22"/>
        </w:rPr>
        <w:t xml:space="preserve">[Nom et prénom]</w:t>
      </w:r>
    </w:p>
    <w:p>
      <w:pPr>
        <w:spacing w:after="0"/>
        <w:jc w:val="right"/>
      </w:pPr>
      <w:r>
        <w:rPr>
          <w:rFonts w:ascii="Arial" w:cs="Arial" w:eastAsia="Arial" w:hAnsi="Arial"/>
          <w:color w:val="9A6B00"/>
          <w:sz w:val="22"/>
          <w:szCs w:val="22"/>
        </w:rPr>
        <w:t xml:space="preserve">[Signature]</w:t>
      </w:r>
    </w:p>
    <w:sectPr>
      <w:headerReference w:type="default" r:id="rId7"/>
      <w:footerReference w:type="default" r:id="rId8"/>
      <w:pgSz w:w="12240" w:h="15840"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03058" w:sz="12" w:space="6"/>
      </w:pBdr>
      <w:spacing w:after="40"/>
      <w:jc w:val="center"/>
    </w:pPr>
    <w:r>
      <w:rPr>
        <w:rFonts w:ascii="Arial" w:cs="Arial" w:eastAsia="Arial" w:hAnsi="Arial"/>
        <w:b/>
        <w:bCs/>
        <w:color w:val="203058"/>
        <w:sz w:val="16"/>
        <w:szCs w:val="16"/>
      </w:rPr>
      <w:t xml:space="preserve">Le Petit Victor</w:t>
    </w:r>
    <w:r>
      <w:rPr>
        <w:rFonts w:ascii="Arial" w:cs="Arial" w:eastAsia="Arial" w:hAnsi="Arial"/>
        <w:color w:val="6B6B6B"/>
        <w:sz w:val="15"/>
        <w:szCs w:val="15"/>
      </w:rPr>
      <w:t xml:space="preserve">  —  Association loi 1901</w:t>
    </w:r>
  </w:p>
  <w:p>
    <w:pPr>
      <w:spacing w:after="30"/>
      <w:jc w:val="center"/>
    </w:pPr>
    <w:r>
      <w:rPr>
        <w:rFonts w:ascii="Arial" w:cs="Arial" w:eastAsia="Arial" w:hAnsi="Arial"/>
        <w:color w:val="203058"/>
        <w:sz w:val="14"/>
        <w:szCs w:val="14"/>
      </w:rPr>
      <w:t xml:space="preserve">Accompagner</w:t>
    </w:r>
    <w:r>
      <w:rPr>
        <w:rFonts w:ascii="Arial" w:cs="Arial" w:eastAsia="Arial" w:hAnsi="Arial"/>
        <w:b/>
        <w:bCs/>
        <w:color w:val="F0CE00"/>
        <w:sz w:val="16"/>
        <w:szCs w:val="16"/>
      </w:rPr>
      <w:t xml:space="preserve">   ·   </w:t>
    </w:r>
    <w:r>
      <w:rPr>
        <w:rFonts w:ascii="Arial" w:cs="Arial" w:eastAsia="Arial" w:hAnsi="Arial"/>
        <w:color w:val="203058"/>
        <w:sz w:val="14"/>
        <w:szCs w:val="14"/>
      </w:rPr>
      <w:t xml:space="preserve">Informer</w:t>
    </w:r>
    <w:r>
      <w:rPr>
        <w:rFonts w:ascii="Arial" w:cs="Arial" w:eastAsia="Arial" w:hAnsi="Arial"/>
        <w:b/>
        <w:bCs/>
        <w:color w:val="F0CE00"/>
        <w:sz w:val="16"/>
        <w:szCs w:val="16"/>
      </w:rPr>
      <w:t xml:space="preserve">   ·   </w:t>
    </w:r>
    <w:r>
      <w:rPr>
        <w:rFonts w:ascii="Arial" w:cs="Arial" w:eastAsia="Arial" w:hAnsi="Arial"/>
        <w:color w:val="203058"/>
        <w:sz w:val="14"/>
        <w:szCs w:val="14"/>
      </w:rPr>
      <w:t xml:space="preserve">Orienter</w:t>
    </w:r>
  </w:p>
  <w:p>
    <w:pPr>
      <w:spacing w:after="0"/>
      <w:jc w:val="center"/>
    </w:pPr>
    <w:r>
      <w:rPr>
        <w:rFonts w:ascii="Arial" w:cs="Arial" w:eastAsia="Arial" w:hAnsi="Arial"/>
        <w:color w:val="6B6B6B"/>
        <w:sz w:val="13"/>
        <w:szCs w:val="13"/>
      </w:rPr>
      <w:t xml:space="preserve">4 Allée Gruchet — 97410 Saint-Pierre   ·   cabinetlepetitvictor@gmail.com   ·   lepetitvictor.com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1500"/>
      <w:gridCol w:w="7860"/>
    </w:tblGrid>
    <w:tr>
      <w:tc>
        <w:tcPr>
          <w:tcW w:type="dxa" w:w="1500"/>
          <w:tcBorders>
            <w:top w:val="none" w:color="FFFFFF" w:sz="0"/>
            <w:left w:val="none" w:color="FFFFFF" w:sz="0"/>
            <w:bottom w:val="none" w:color="FFFFFF" w:sz="0"/>
            <w:right w:val="none" w:color="FFFFFF" w:sz="0"/>
          </w:tcBorders>
          <w:tcMar>
            <w:top w:type="dxa" w:w="0"/>
            <w:left w:type="dxa" w:w="0"/>
            <w:bottom w:type="dxa" w:w="0"/>
            <w:right w:type="dxa" w:w="120"/>
          </w:tcMar>
          <w:vAlign w:val="center"/>
        </w:tcPr>
        <w:p>
          <w:r>
            <w:drawing>
              <wp:inline distT="0" distB="0" distL="0" distR="0">
                <wp:extent cx="762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762000" cy="762000"/>
                        </a:xfrm>
                        <a:prstGeom prst="rect">
                          <a:avLst/>
                        </a:prstGeom>
                      </pic:spPr>
                    </pic:pic>
                  </a:graphicData>
                </a:graphic>
              </wp:inline>
            </w:drawing>
          </w:r>
        </w:p>
      </w:tc>
      <w:tc>
        <w:tcPr>
          <w:tcW w:type="dxa" w:w="7860"/>
          <w:tcBorders>
            <w:top w:val="none" w:color="FFFFFF" w:sz="0"/>
            <w:left w:val="none" w:color="FFFFFF" w:sz="0"/>
            <w:bottom w:val="none" w:color="FFFFFF" w:sz="0"/>
            <w:right w:val="none" w:color="FFFFFF" w:sz="0"/>
          </w:tcBorders>
          <w:tcMar>
            <w:top w:type="dxa" w:w="0"/>
            <w:left w:type="dxa" w:w="60"/>
            <w:bottom w:type="dxa" w:w="0"/>
            <w:right w:type="dxa" w:w="0"/>
          </w:tcMar>
          <w:vAlign w:val="center"/>
        </w:tcPr>
        <w:p>
          <w:pPr>
            <w:spacing w:after="0"/>
          </w:pPr>
          <w:r>
            <w:rPr>
              <w:rFonts w:ascii="Arial" w:cs="Arial" w:eastAsia="Arial" w:hAnsi="Arial"/>
              <w:b/>
              <w:bCs/>
              <w:color w:val="6B6B6B"/>
              <w:spacing w:val="60"/>
              <w:sz w:val="14"/>
              <w:szCs w:val="14"/>
            </w:rPr>
            <w:t xml:space="preserve">ASSOCIATION</w:t>
          </w:r>
        </w:p>
        <w:p>
          <w:pPr>
            <w:spacing w:after="0" w:before="10"/>
          </w:pPr>
          <w:r>
            <w:rPr>
              <w:rFonts w:ascii="Arial" w:cs="Arial" w:eastAsia="Arial" w:hAnsi="Arial"/>
              <w:b/>
              <w:bCs/>
              <w:color w:val="203058"/>
              <w:sz w:val="30"/>
              <w:szCs w:val="30"/>
            </w:rPr>
            <w:t xml:space="preserve">Le Petit Victor</w:t>
          </w:r>
        </w:p>
        <w:p>
          <w:pPr>
            <w:spacing w:before="20"/>
          </w:pPr>
          <w:r>
            <w:rPr>
              <w:rFonts w:ascii="Arial" w:cs="Arial" w:eastAsia="Arial" w:hAnsi="Arial"/>
              <w:color w:val="203058"/>
              <w:spacing w:val="30"/>
              <w:sz w:val="18"/>
              <w:szCs w:val="18"/>
            </w:rPr>
            <w:t xml:space="preserve">Neurodiversité &amp; Familles</w:t>
          </w:r>
        </w:p>
      </w:tc>
    </w:tr>
  </w:tbl>
  <w:p>
    <w:pPr>
      <w:pBdr>
        <w:bottom w:val="single" w:color="F0CE00" w:sz="12" w:space="1"/>
      </w:pBdr>
      <w:spacing w:after="0" w:before="50"/>
    </w:pPr>
    <w:r>
      <w:rPr>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203058"/>
      </w:rPr>
    </w:lvl>
  </w:abstractNum>
  <w:abstractNum w:abstractNumId="3"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B2B2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4d20c24edb1fbc8315f9351f54346e0196f853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2026-06-08T11:05:58.872Z</dcterms:created>
  <dcterms:modified xsi:type="dcterms:W3CDTF">2026-06-08T11:05:58.872Z</dcterms:modified>
</cp:coreProperties>
</file>

<file path=docProps/custom.xml><?xml version="1.0" encoding="utf-8"?>
<Properties xmlns="http://schemas.openxmlformats.org/officeDocument/2006/custom-properties" xmlns:vt="http://schemas.openxmlformats.org/officeDocument/2006/docPropsVTypes"/>
</file>